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1F8" w:rsidRDefault="00937BEA">
      <w:pPr>
        <w:pStyle w:val="NormalWeb"/>
        <w:spacing w:beforeAutospacing="0" w:afterAutospacing="0" w:line="480" w:lineRule="auto"/>
        <w:rPr>
          <w:color w:val="0E101A"/>
        </w:rPr>
      </w:pPr>
      <w:r>
        <w:rPr>
          <w:color w:val="0E101A"/>
        </w:rPr>
        <w:t xml:space="preserve">Student’s Name </w:t>
      </w:r>
    </w:p>
    <w:p w:rsidR="00AC61F8" w:rsidRDefault="00937BEA">
      <w:pPr>
        <w:pStyle w:val="NormalWeb"/>
        <w:spacing w:beforeAutospacing="0" w:afterAutospacing="0" w:line="480" w:lineRule="auto"/>
        <w:rPr>
          <w:color w:val="0E101A"/>
        </w:rPr>
      </w:pPr>
      <w:r>
        <w:rPr>
          <w:color w:val="0E101A"/>
        </w:rPr>
        <w:t xml:space="preserve">Professor’s Name </w:t>
      </w:r>
    </w:p>
    <w:p w:rsidR="00AC61F8" w:rsidRDefault="00937BEA">
      <w:pPr>
        <w:pStyle w:val="NormalWeb"/>
        <w:spacing w:beforeAutospacing="0" w:afterAutospacing="0" w:line="480" w:lineRule="auto"/>
        <w:rPr>
          <w:color w:val="0E101A"/>
        </w:rPr>
      </w:pPr>
      <w:r>
        <w:rPr>
          <w:color w:val="0E101A"/>
        </w:rPr>
        <w:t xml:space="preserve">Course </w:t>
      </w:r>
    </w:p>
    <w:p w:rsidR="00AC61F8" w:rsidRDefault="00937BEA">
      <w:pPr>
        <w:pStyle w:val="NormalWeb"/>
        <w:spacing w:beforeAutospacing="0" w:afterAutospacing="0" w:line="480" w:lineRule="auto"/>
        <w:rPr>
          <w:color w:val="0E101A"/>
        </w:rPr>
      </w:pPr>
      <w:r>
        <w:rPr>
          <w:color w:val="0E101A"/>
        </w:rPr>
        <w:t xml:space="preserve">Date </w:t>
      </w:r>
    </w:p>
    <w:p w:rsidR="00AC61F8" w:rsidRDefault="00937BEA">
      <w:pPr>
        <w:pStyle w:val="NormalWeb"/>
        <w:spacing w:beforeAutospacing="0" w:afterAutospacing="0" w:line="480" w:lineRule="auto"/>
        <w:jc w:val="center"/>
        <w:rPr>
          <w:color w:val="0E101A"/>
        </w:rPr>
      </w:pPr>
      <w:r>
        <w:rPr>
          <w:color w:val="0E101A"/>
        </w:rPr>
        <w:t>Literary Analysis: </w:t>
      </w:r>
      <w:r>
        <w:rPr>
          <w:rStyle w:val="Emphasis"/>
          <w:color w:val="0E101A"/>
        </w:rPr>
        <w:t xml:space="preserve">Where are you going? Where have you </w:t>
      </w:r>
      <w:r w:rsidR="00784D0C">
        <w:rPr>
          <w:rStyle w:val="Emphasis"/>
          <w:color w:val="0E101A"/>
        </w:rPr>
        <w:t>been?</w:t>
      </w:r>
      <w:r w:rsidR="00784D0C">
        <w:rPr>
          <w:rStyle w:val="Emphasis"/>
          <w:i w:val="0"/>
          <w:iCs w:val="0"/>
          <w:color w:val="0E101A"/>
        </w:rPr>
        <w:t xml:space="preserve"> By</w:t>
      </w:r>
      <w:r>
        <w:rPr>
          <w:rStyle w:val="Emphasis"/>
          <w:i w:val="0"/>
          <w:iCs w:val="0"/>
          <w:color w:val="0E101A"/>
        </w:rPr>
        <w:t xml:space="preserve"> Joyce Carol Oates</w:t>
      </w:r>
    </w:p>
    <w:p w:rsidR="00AC61F8" w:rsidRDefault="00937BEA">
      <w:pPr>
        <w:pStyle w:val="NormalWeb"/>
        <w:spacing w:beforeAutospacing="0" w:afterAutospacing="0" w:line="480" w:lineRule="auto"/>
        <w:ind w:firstLine="720"/>
        <w:rPr>
          <w:color w:val="0E101A"/>
        </w:rPr>
      </w:pPr>
      <w:r>
        <w:rPr>
          <w:color w:val="0E101A"/>
        </w:rPr>
        <w:t>Literature culminates the stories and fantasies that occasionally result in a happy ending. However, sometimes, this s not the case because the story can turn troubling and contrary to what the audience expected, especially when it reflects real-life situations. The real-life significance of-</w:t>
      </w:r>
      <w:bookmarkStart w:id="0" w:name="_GoBack"/>
      <w:bookmarkEnd w:id="0"/>
      <w:r>
        <w:rPr>
          <w:color w:val="0E101A"/>
        </w:rPr>
        <w:t xml:space="preserve"> the thematic content depicted in the stories can be discouraging and also educating. In Joyce Carol Oates' short story, </w:t>
      </w:r>
      <w:r>
        <w:rPr>
          <w:rStyle w:val="Emphasis"/>
          <w:color w:val="0E101A"/>
        </w:rPr>
        <w:t>Where are you going, Where have you been?</w:t>
      </w:r>
      <w:r>
        <w:rPr>
          <w:color w:val="0E101A"/>
        </w:rPr>
        <w:t> She infuses imagery, symbolism, and allegory to convey the typical teenager's primary theme</w:t>
      </w:r>
      <w:r w:rsidR="00E83901">
        <w:rPr>
          <w:color w:val="0E101A"/>
        </w:rPr>
        <w:t xml:space="preserve"> of vulnerability and naivety.</w:t>
      </w:r>
    </w:p>
    <w:p w:rsidR="00AC61F8" w:rsidRDefault="00937BEA">
      <w:pPr>
        <w:pStyle w:val="NormalWeb"/>
        <w:spacing w:beforeAutospacing="0" w:afterAutospacing="0" w:line="480" w:lineRule="auto"/>
        <w:ind w:firstLine="720"/>
      </w:pPr>
      <w:r>
        <w:rPr>
          <w:color w:val="0E101A"/>
        </w:rPr>
        <w:t xml:space="preserve">First, Oates has infused imagery to convey her message of the vulnerability and naivety of a typical teenager. Both Connie and Arnold are presented with two-sided natures. They present the appealing side when necessary and withhold the other-self when also necessary. Oates has presented the two-sided nature using imagery. She describes Connie's look that appeals to the audience's sense of sight. The audience can form a mental picture in their mind about Connie's look. For example, she writes that Connie "has a habit of craning her neck to look into mirrors or checking other people's faces to make sure her own was all right" (Oates 1). Here, Oates depicts Connie's look struggle to keep up with the expectations of those who look at her. Oates successfully creates the mental perception or image of Connie's gauze at the mirror to control how the rest of society perceives her. However, this also </w:t>
      </w:r>
      <w:r>
        <w:rPr>
          <w:color w:val="0E101A"/>
        </w:rPr>
        <w:lastRenderedPageBreak/>
        <w:t>depicts a stage that every typical teenage girl goes through. Many teenagers are concerned about their looks from the age of fifteen, and they constantly worry about how the other gender looks at them. Even though they try to assert control of how others look at them, they depict how society or other forces outside their reach and control end up determining how they behave. This happens when Connie meets Arnold, and she can't help but notice how Arnold looks at him at the restaurant parking lot. Even Arnold's look is described in a manner that creates a mental picture about how he looks, but it is Connie's look that the author tends to focus on</w:t>
      </w:r>
      <w:r>
        <w:t xml:space="preserve">. </w:t>
      </w:r>
    </w:p>
    <w:p w:rsidR="00AC61F8" w:rsidRDefault="00937BEA">
      <w:pPr>
        <w:rPr>
          <w:rFonts w:ascii="Times New Roman" w:hAnsi="Times New Roman" w:cs="Times New Roman"/>
          <w:sz w:val="24"/>
          <w:szCs w:val="24"/>
        </w:rPr>
      </w:pPr>
      <w:r>
        <w:rPr>
          <w:rFonts w:ascii="Times New Roman" w:hAnsi="Times New Roman" w:cs="Times New Roman"/>
          <w:sz w:val="24"/>
          <w:szCs w:val="24"/>
        </w:rPr>
        <w:t xml:space="preserve">Secondly, the author has further infused symbolism to depict the concept of vulnerability and naivety of a typical teenager. Both Connie and Arnold are teenagers who happen to meet and feel attracted to each other. Arnold tries to get Connie to run away with him, but she is hesitant at first. Eventually, she agrees after coercion from Arnold makes her give in. Oates depicts the two teenagers running away from their homes. Home, in this case, symbolizes the vulnerability and bondage that Connie is trying to run away from. Connie wants to run away from the people that she believes are controlling her life. For example, her "father's lack of involvement" gives her the freedom to run away with Arnold (Weinberger 205). As Weinberger further explains, no one ever bothers to ask, "where are you going, where have you been" (205). One could wonder why Connie decided to get into a car with a total stranger that she does not know. Mancelos provides a potential answer to this concern that despite Arnold being threatening and scary, he offered Connie an escape from her prison, home. As he further explains, Arnold's coercion dynamics resorts to trickery, manipulation, and threat, which a vulnerable and naive teenage girl, Connie, responds to very well (117). Arnold has also been depicted as the embodiment of evil. He embodies a greater source of evil with his two-sided nature. The first good impression he is presented </w:t>
      </w:r>
      <w:r>
        <w:rPr>
          <w:rFonts w:ascii="Times New Roman" w:hAnsi="Times New Roman" w:cs="Times New Roman"/>
          <w:sz w:val="24"/>
          <w:szCs w:val="24"/>
        </w:rPr>
        <w:lastRenderedPageBreak/>
        <w:t xml:space="preserve">with at the beginning of the story presents his manipulative nature. He offers Connie what she wants to see to manipulate her and persuade her to go with him. However, as Gale further explains, he is a presentation of evil and pure malice. Arnold is presented as a gentleman the first time he meets Connie. For example, the "opened the door very carefully" (Oates 3). Critics may argue that Connie just wanted to get out of her father's presence so badly that she could not notice the other side of Arnold Friend's nature. For example, as the narrator writes, he (Arnold) "raised his eyebrows at her to see what she thought of that, but she didn't think much of it," typical of teenagers. They are irrational and constantly make irrational decisions because they often don't think about the experiences they are going through or the troubles they are getting themselves into. Connie is obviously tired of her home, he lives, and her parents. As Weinberger further explains, Connie is presented at home at the beginning of the story, and her life is typical of any other teenager in a "middle-class setting" (205). It is probably the life that she lived that made her irrational the way she is. The symbolic nature of the people he interacts with, including Arnold, portrays the forces that influence teenagers like Connie to act irrationally as she does. Some critics have argued that Connie's bad decisions are not her fault, but they stem from the forces she interacts with within her life. Bad influencers like Arnold Friend lead her to rebel and make bad decisions. She rebels, thinking that she is looking for better things than what she has at home. Ideally, Oates depicts her lack of freedom at home as the main risk factor that pushes her to make irrational and bad decisions. She is depicted as a bad teenager, which she is, but some of the ways she behaves are typical of a teenager due to the vulnerability and naivety they are exposed to at this age. </w:t>
      </w:r>
    </w:p>
    <w:p w:rsidR="00AC61F8" w:rsidRDefault="00937BEA">
      <w:pPr>
        <w:rPr>
          <w:rFonts w:ascii="Times New Roman" w:hAnsi="Times New Roman" w:cs="Times New Roman"/>
          <w:sz w:val="24"/>
          <w:szCs w:val="24"/>
        </w:rPr>
      </w:pPr>
      <w:r>
        <w:rPr>
          <w:rFonts w:ascii="Times New Roman" w:hAnsi="Times New Roman" w:cs="Times New Roman"/>
          <w:sz w:val="24"/>
          <w:szCs w:val="24"/>
        </w:rPr>
        <w:t xml:space="preserve">Lastly, the author has used allegory to depict the loss of innocence that depicts a typical teenage vulnerability. Oates explains how an innocent girl is manipulated </w:t>
      </w:r>
      <w:r>
        <w:rPr>
          <w:rFonts w:ascii="Times New Roman" w:hAnsi="Times New Roman" w:cs="Times New Roman"/>
          <w:sz w:val="24"/>
          <w:szCs w:val="24"/>
        </w:rPr>
        <w:lastRenderedPageBreak/>
        <w:t xml:space="preserve">and seduced out of her vulnerability and naivety that leads her to make great mistakes. Like a typical teenager, Connie is worried about how she looks, especially how boys see her. This creates curiosity that leads her to become attracted to Arnold. In their conversation with Arnold at the parking lot, she seems to be hesitant at first but agrees with Arnold on issues that attract her to him. For example, </w:t>
      </w:r>
    </w:p>
    <w:p w:rsidR="00AC61F8" w:rsidRDefault="00937BEA">
      <w:pPr>
        <w:rPr>
          <w:rFonts w:ascii="Times New Roman" w:hAnsi="Times New Roman" w:cs="Times New Roman"/>
          <w:sz w:val="24"/>
          <w:szCs w:val="24"/>
        </w:rPr>
      </w:pPr>
      <w:r>
        <w:rPr>
          <w:rFonts w:ascii="Times New Roman" w:hAnsi="Times New Roman" w:cs="Times New Roman"/>
          <w:sz w:val="24"/>
          <w:szCs w:val="24"/>
        </w:rPr>
        <w:t xml:space="preserve">They discuss Bobby King, and when Arnold says that he (Bobby King) is great, she affirmatively responds that "he's kind of great" (Oates 3). Oates's allegory confirms Connie's teenage vulnerability to sinister forces such as Arnold. As depicted in the above quote, her initial curious attraction to Arnold at the parking lot shows Oates allegory of her loss of innocence. While some people may claim that she is seduced and manipulated by the forces around her, such as the lack of her parents' involvement in her life that led her to Arnold's manipulation, but based on the author's use of allegory, Connie's own vanity leads her to mistake death for erotic romance when she agrees to join Arnold Friend. This story depicts a typical contemporary life of American teenagers as they constantly get attracted to situations that lead to their abduction and possibly death in the end. This is a realistic allegory of the typical life of teenagers who mistake situations because of their vulnerability and naivety. </w:t>
      </w:r>
    </w:p>
    <w:p w:rsidR="00AC61F8" w:rsidRDefault="00937BEA">
      <w:pPr>
        <w:rPr>
          <w:rFonts w:ascii="Times New Roman" w:hAnsi="Times New Roman" w:cs="Times New Roman"/>
          <w:sz w:val="24"/>
          <w:szCs w:val="24"/>
        </w:rPr>
      </w:pPr>
      <w:r>
        <w:rPr>
          <w:rFonts w:ascii="Times New Roman" w:hAnsi="Times New Roman" w:cs="Times New Roman"/>
          <w:sz w:val="24"/>
          <w:szCs w:val="24"/>
        </w:rPr>
        <w:t xml:space="preserve">To sum it up, Oates has told a story about a teenager who is a rebellious, deceitful, and naive young girl who ends up becoming attracted to the wrong group of people that she should not have interacted with in the first place. Oates uses imagery, symbolism, and allegory to depict Connie's susceptibility to a deceitful relationship with Arnold. However, the author has also depicted Connie's bad behavior due to lack of love, controlling patriarchal home, and susceptibility to dangerous situations by typical American teenagers. She felt she wasn't accepted in her own family that pushed her to her demise at the end of the story. However, Oates depicts how Connie </w:t>
      </w:r>
      <w:r>
        <w:rPr>
          <w:rFonts w:ascii="Times New Roman" w:hAnsi="Times New Roman" w:cs="Times New Roman"/>
          <w:sz w:val="24"/>
          <w:szCs w:val="24"/>
        </w:rPr>
        <w:lastRenderedPageBreak/>
        <w:t xml:space="preserve">defined herself that increased her risk of exposure to danger. She values herself through appearance and sexuality. There may be challenges with the family, like in Connie's family. Still, as this essay has shown, most of the bad decisions emanated from her perception and valuing herself by her looks and sexuality. </w:t>
      </w: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AC61F8">
      <w:pPr>
        <w:ind w:firstLine="0"/>
        <w:rPr>
          <w:rFonts w:ascii="Times New Roman" w:hAnsi="Times New Roman" w:cs="Times New Roman"/>
          <w:sz w:val="24"/>
          <w:szCs w:val="24"/>
        </w:rPr>
      </w:pPr>
    </w:p>
    <w:p w:rsidR="00AC61F8" w:rsidRDefault="00937BEA">
      <w:pPr>
        <w:ind w:firstLine="0"/>
        <w:jc w:val="center"/>
        <w:rPr>
          <w:rFonts w:ascii="Times New Roman" w:hAnsi="Times New Roman" w:cs="Times New Roman"/>
          <w:sz w:val="24"/>
          <w:szCs w:val="24"/>
        </w:rPr>
      </w:pPr>
      <w:r>
        <w:rPr>
          <w:rFonts w:ascii="Times New Roman" w:hAnsi="Times New Roman" w:cs="Times New Roman"/>
          <w:sz w:val="24"/>
          <w:szCs w:val="24"/>
        </w:rPr>
        <w:t>Works Cited</w:t>
      </w:r>
    </w:p>
    <w:p w:rsidR="00AC61F8" w:rsidRDefault="00937BEA">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Gale, Cengage Learning. </w:t>
      </w:r>
      <w:r>
        <w:rPr>
          <w:rFonts w:ascii="Times New Roman" w:eastAsia="SimSun" w:hAnsi="Times New Roman" w:cs="Times New Roman"/>
          <w:i/>
          <w:iCs/>
          <w:color w:val="222222"/>
          <w:sz w:val="24"/>
          <w:szCs w:val="24"/>
          <w:shd w:val="clear" w:color="auto" w:fill="FFFFFF"/>
        </w:rPr>
        <w:t>A Study Guide for Joyce Carol Oates's" Where Are You Going, Where Have You Been?"</w:t>
      </w:r>
      <w:r>
        <w:rPr>
          <w:rFonts w:ascii="Times New Roman" w:eastAsia="SimSun" w:hAnsi="Times New Roman" w:cs="Times New Roman"/>
          <w:color w:val="222222"/>
          <w:sz w:val="24"/>
          <w:szCs w:val="24"/>
          <w:shd w:val="clear" w:color="auto" w:fill="FFFFFF"/>
        </w:rPr>
        <w:t>. Gale Cengage Learning, 2016.</w:t>
      </w:r>
    </w:p>
    <w:p w:rsidR="00AC61F8" w:rsidRDefault="00937BEA">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Mancelos, João de. "The dynamics of coercion and fear in “Where Are You going, Where Have You Been?”, a story by Joyce Carol Oates." </w:t>
      </w:r>
      <w:r>
        <w:rPr>
          <w:rFonts w:ascii="Times New Roman" w:eastAsia="SimSun" w:hAnsi="Times New Roman" w:cs="Times New Roman"/>
          <w:i/>
          <w:iCs/>
          <w:color w:val="222222"/>
          <w:sz w:val="24"/>
          <w:szCs w:val="24"/>
          <w:shd w:val="clear" w:color="auto" w:fill="FFFFFF"/>
        </w:rPr>
        <w:t>Máthesis</w:t>
      </w:r>
      <w:r>
        <w:rPr>
          <w:rFonts w:ascii="Times New Roman" w:eastAsia="SimSun" w:hAnsi="Times New Roman" w:cs="Times New Roman"/>
          <w:color w:val="222222"/>
          <w:sz w:val="24"/>
          <w:szCs w:val="24"/>
          <w:shd w:val="clear" w:color="auto" w:fill="FFFFFF"/>
        </w:rPr>
        <w:t> 22 (2013): 117-124.</w:t>
      </w:r>
    </w:p>
    <w:p w:rsidR="00AC61F8" w:rsidRDefault="00937BEA">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Oates, Joyce Carol. </w:t>
      </w:r>
      <w:r>
        <w:rPr>
          <w:rFonts w:ascii="Times New Roman" w:eastAsia="SimSun" w:hAnsi="Times New Roman" w:cs="Times New Roman"/>
          <w:i/>
          <w:iCs/>
          <w:color w:val="222222"/>
          <w:sz w:val="24"/>
          <w:szCs w:val="24"/>
          <w:shd w:val="clear" w:color="auto" w:fill="FFFFFF"/>
        </w:rPr>
        <w:t>Where are you going, where have you been?</w:t>
      </w:r>
      <w:r>
        <w:rPr>
          <w:rFonts w:ascii="Times New Roman" w:eastAsia="SimSun" w:hAnsi="Times New Roman" w:cs="Times New Roman"/>
          <w:color w:val="222222"/>
          <w:sz w:val="24"/>
          <w:szCs w:val="24"/>
          <w:shd w:val="clear" w:color="auto" w:fill="FFFFFF"/>
        </w:rPr>
        <w:t xml:space="preserve">. Rutgers University Press, 1966. </w:t>
      </w:r>
      <w:hyperlink r:id="rId8" w:history="1">
        <w:r>
          <w:rPr>
            <w:rStyle w:val="Hyperlink"/>
            <w:rFonts w:ascii="Times New Roman" w:eastAsia="SimSun" w:hAnsi="Times New Roman" w:cs="Times New Roman"/>
            <w:color w:val="222222"/>
            <w:sz w:val="24"/>
            <w:szCs w:val="24"/>
            <w:shd w:val="clear" w:color="auto" w:fill="FFFFFF"/>
          </w:rPr>
          <w:t>https://www.cusd200.org/cms/lib/IL01001538/Centricity/Domain/361/oates_going.pdf.</w:t>
        </w:r>
      </w:hyperlink>
      <w:r>
        <w:rPr>
          <w:rFonts w:ascii="Times New Roman" w:eastAsia="SimSun" w:hAnsi="Times New Roman" w:cs="Times New Roman"/>
          <w:color w:val="222222"/>
          <w:sz w:val="24"/>
          <w:szCs w:val="24"/>
          <w:shd w:val="clear" w:color="auto" w:fill="FFFFFF"/>
        </w:rPr>
        <w:t xml:space="preserve">Accessed November 24, 2021. </w:t>
      </w:r>
    </w:p>
    <w:p w:rsidR="00AC61F8" w:rsidRDefault="00937BEA">
      <w:pPr>
        <w:ind w:left="720" w:hanging="720"/>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Weinberger, G. J. "Who is Arnold Friend? The Other Self in Joyce Carol Oates's" Where Are You Going, Where Have You Been?"." </w:t>
      </w:r>
      <w:r>
        <w:rPr>
          <w:rFonts w:ascii="Times New Roman" w:eastAsia="SimSun" w:hAnsi="Times New Roman" w:cs="Times New Roman"/>
          <w:i/>
          <w:iCs/>
          <w:color w:val="222222"/>
          <w:sz w:val="24"/>
          <w:szCs w:val="24"/>
          <w:shd w:val="clear" w:color="auto" w:fill="FFFFFF"/>
        </w:rPr>
        <w:t>American imago</w:t>
      </w:r>
      <w:r>
        <w:rPr>
          <w:rFonts w:ascii="Times New Roman" w:eastAsia="SimSun" w:hAnsi="Times New Roman" w:cs="Times New Roman"/>
          <w:color w:val="222222"/>
          <w:sz w:val="24"/>
          <w:szCs w:val="24"/>
          <w:shd w:val="clear" w:color="auto" w:fill="FFFFFF"/>
        </w:rPr>
        <w:t> 45.2 (1988): 205-215.</w:t>
      </w:r>
    </w:p>
    <w:p w:rsidR="00AC61F8" w:rsidRDefault="00AC61F8">
      <w:pPr>
        <w:ind w:firstLine="0"/>
        <w:rPr>
          <w:rFonts w:ascii="Times New Roman" w:hAnsi="Times New Roman" w:cs="Times New Roman"/>
          <w:sz w:val="24"/>
          <w:szCs w:val="24"/>
        </w:rPr>
      </w:pPr>
    </w:p>
    <w:sectPr w:rsidR="00AC61F8" w:rsidSect="00AC61F8">
      <w:headerReference w:type="default" r:id="rId9"/>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63C" w:rsidRDefault="009F063C">
      <w:pPr>
        <w:spacing w:line="240" w:lineRule="auto"/>
      </w:pPr>
      <w:r>
        <w:separator/>
      </w:r>
    </w:p>
  </w:endnote>
  <w:endnote w:type="continuationSeparator" w:id="1">
    <w:p w:rsidR="009F063C" w:rsidRDefault="009F063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63C" w:rsidRDefault="009F063C">
      <w:r>
        <w:separator/>
      </w:r>
    </w:p>
  </w:footnote>
  <w:footnote w:type="continuationSeparator" w:id="1">
    <w:p w:rsidR="009F063C" w:rsidRDefault="009F06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1F8" w:rsidRDefault="00937BEA">
    <w:pPr>
      <w:pStyle w:val="Header"/>
      <w:ind w:firstLine="0"/>
      <w:jc w:val="right"/>
      <w:rPr>
        <w:rFonts w:ascii="Times New Roman" w:hAnsi="Times New Roman" w:cs="Times New Roman"/>
        <w:sz w:val="24"/>
        <w:szCs w:val="24"/>
      </w:rPr>
    </w:pPr>
    <w:r>
      <w:rPr>
        <w:rFonts w:ascii="Times New Roman" w:hAnsi="Times New Roman" w:cs="Times New Roman"/>
        <w:sz w:val="24"/>
        <w:szCs w:val="24"/>
      </w:rPr>
      <w:t xml:space="preserve">Last Name </w:t>
    </w:r>
    <w:r w:rsidR="00784D0C" w:rsidRPr="00784D0C">
      <w:rPr>
        <w:rFonts w:ascii="Times New Roman" w:hAnsi="Times New Roman" w:cs="Times New Roman"/>
        <w:sz w:val="24"/>
        <w:szCs w:val="24"/>
      </w:rPr>
      <w:fldChar w:fldCharType="begin"/>
    </w:r>
    <w:r w:rsidR="00784D0C" w:rsidRPr="00784D0C">
      <w:rPr>
        <w:rFonts w:ascii="Times New Roman" w:hAnsi="Times New Roman" w:cs="Times New Roman"/>
        <w:sz w:val="24"/>
        <w:szCs w:val="24"/>
      </w:rPr>
      <w:instrText xml:space="preserve"> PAGE   \* MERGEFORMAT </w:instrText>
    </w:r>
    <w:r w:rsidR="00784D0C" w:rsidRPr="00784D0C">
      <w:rPr>
        <w:rFonts w:ascii="Times New Roman" w:hAnsi="Times New Roman" w:cs="Times New Roman"/>
        <w:sz w:val="24"/>
        <w:szCs w:val="24"/>
      </w:rPr>
      <w:fldChar w:fldCharType="separate"/>
    </w:r>
    <w:r w:rsidR="00784D0C">
      <w:rPr>
        <w:rFonts w:ascii="Times New Roman" w:hAnsi="Times New Roman" w:cs="Times New Roman"/>
        <w:noProof/>
        <w:sz w:val="24"/>
        <w:szCs w:val="24"/>
      </w:rPr>
      <w:t>1</w:t>
    </w:r>
    <w:r w:rsidR="00784D0C" w:rsidRPr="00784D0C">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isplayBackgroundShape/>
  <w:embedSystemFonts/>
  <w:stylePaneFormatFilter w:val="3F01"/>
  <w:defaultTabStop w:val="720"/>
  <w:drawingGridVerticalSpacing w:val="156"/>
  <w:noPunctuationKerning/>
  <w:characterSpacingControl w:val="doNotCompress"/>
  <w:hdrShapeDefaults>
    <o:shapedefaults v:ext="edit" spidmax="5122"/>
  </w:hdrShapeDefault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758D799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84D0C"/>
    <w:rsid w:val="007C2C59"/>
    <w:rsid w:val="00801F23"/>
    <w:rsid w:val="00837632"/>
    <w:rsid w:val="0085640F"/>
    <w:rsid w:val="008567AA"/>
    <w:rsid w:val="00892712"/>
    <w:rsid w:val="008A680A"/>
    <w:rsid w:val="008B0BB0"/>
    <w:rsid w:val="008E6C4B"/>
    <w:rsid w:val="008F18C0"/>
    <w:rsid w:val="00907648"/>
    <w:rsid w:val="00930FDE"/>
    <w:rsid w:val="00937BEA"/>
    <w:rsid w:val="00984C93"/>
    <w:rsid w:val="00987CE1"/>
    <w:rsid w:val="0099405C"/>
    <w:rsid w:val="009C600F"/>
    <w:rsid w:val="009D3723"/>
    <w:rsid w:val="009E04F2"/>
    <w:rsid w:val="009F063C"/>
    <w:rsid w:val="00A03B7B"/>
    <w:rsid w:val="00A200C9"/>
    <w:rsid w:val="00A250D5"/>
    <w:rsid w:val="00A32F56"/>
    <w:rsid w:val="00A36028"/>
    <w:rsid w:val="00A91424"/>
    <w:rsid w:val="00AA2C77"/>
    <w:rsid w:val="00AC2E6F"/>
    <w:rsid w:val="00AC3FB9"/>
    <w:rsid w:val="00AC61F8"/>
    <w:rsid w:val="00AC702A"/>
    <w:rsid w:val="00AD226F"/>
    <w:rsid w:val="00B13A52"/>
    <w:rsid w:val="00B24CF4"/>
    <w:rsid w:val="00B26993"/>
    <w:rsid w:val="00B4570C"/>
    <w:rsid w:val="00B5208C"/>
    <w:rsid w:val="00B74876"/>
    <w:rsid w:val="00BB7C2B"/>
    <w:rsid w:val="00BC1664"/>
    <w:rsid w:val="00BC2546"/>
    <w:rsid w:val="00BC7338"/>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83901"/>
    <w:rsid w:val="00EC24C6"/>
    <w:rsid w:val="00EF2933"/>
    <w:rsid w:val="00F05146"/>
    <w:rsid w:val="00F1115D"/>
    <w:rsid w:val="00F3513C"/>
    <w:rsid w:val="00F465C5"/>
    <w:rsid w:val="00F5180D"/>
    <w:rsid w:val="00F51B21"/>
    <w:rsid w:val="00F51D87"/>
    <w:rsid w:val="00F8455C"/>
    <w:rsid w:val="163B52F5"/>
    <w:rsid w:val="4C547121"/>
    <w:rsid w:val="553B3A26"/>
    <w:rsid w:val="758D79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qFormat="1"/>
    <w:lsdException w:name="index 4" w:qFormat="1"/>
    <w:lsdException w:name="index 5" w:qFormat="1"/>
    <w:lsdException w:name="index 6" w:qFormat="1"/>
    <w:lsdException w:name="index 7" w:qFormat="1"/>
    <w:lsdException w:name="index 8" w:qFormat="1"/>
    <w:lsdException w:name="index 9" w:qFormat="1"/>
    <w:lsdException w:name="toc 8" w:qFormat="1"/>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endnote reference" w:qFormat="1"/>
    <w:lsdException w:name="table of authorities" w:qFormat="1"/>
    <w:lsdException w:name="List" w:qFormat="1"/>
    <w:lsdException w:name="List 2" w:qFormat="1"/>
    <w:lsdException w:name="List Bullet 2" w:qFormat="1"/>
    <w:lsdException w:name="List Bullet 3" w:qFormat="1"/>
    <w:lsdException w:name="List Bullet 5" w:qFormat="1"/>
    <w:lsdException w:name="Title" w:qFormat="1"/>
    <w:lsdException w:name="Closing" w:qFormat="1"/>
    <w:lsdException w:name="Default Paragraph Font" w:semiHidden="1" w:qFormat="1"/>
    <w:lsdException w:name="Body Text" w:qFormat="1"/>
    <w:lsdException w:name="Body Text Indent"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2" w:qFormat="1"/>
    <w:lsdException w:name="Table Colorful 1" w:qFormat="1"/>
    <w:lsdException w:name="Table Grid 3" w:qFormat="1"/>
    <w:lsdException w:name="Table Grid 5" w:qFormat="1"/>
    <w:lsdException w:name="Table List 2" w:qFormat="1"/>
    <w:lsdException w:name="Table List 6" w:qFormat="1"/>
    <w:lsdException w:name="Table List 7" w:qFormat="1"/>
    <w:lsdException w:name="Table 3D effects 3" w:qFormat="1"/>
    <w:lsdException w:name="Table Elegant" w:qFormat="1"/>
    <w:lsdException w:name="Table Subtle 2" w:qFormat="1"/>
    <w:lsdException w:name="Table Web 3" w:qFormat="1"/>
    <w:lsdException w:name="Balloon Text" w:qFormat="1"/>
    <w:lsdException w:name="Placeholder Text" w:semiHidden="1" w:uiPriority="99" w:unhideWhenUsed="1"/>
    <w:lsdException w:name="No Spacing" w:semiHidden="1" w:uiPriority="99" w:unhideWhenUsed="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qFormat="1"/>
    <w:lsdException w:name="Medium Grid 1" w:uiPriority="67"/>
    <w:lsdException w:name="Medium Grid 2" w:uiPriority="68"/>
    <w:lsdException w:name="Medium Grid 3" w:uiPriority="69"/>
    <w:lsdException w:name="Dark List" w:uiPriority="70" w:qFormat="1"/>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lsdException w:name="Medium Grid 1 Accent 2" w:uiPriority="67"/>
    <w:lsdException w:name="Medium Grid 2 Accent 2" w:uiPriority="68" w:qFormat="1"/>
    <w:lsdException w:name="Medium Grid 3 Accent 2" w:uiPriority="69"/>
    <w:lsdException w:name="Dark List Accent 2" w:uiPriority="70"/>
    <w:lsdException w:name="Colorful Shading Accent 2" w:uiPriority="71" w:qFormat="1"/>
    <w:lsdException w:name="Colorful List Accent 2" w:uiPriority="72" w:qFormat="1"/>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qFormat="1"/>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qFormat="1"/>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1F8"/>
    <w:pPr>
      <w:spacing w:line="480" w:lineRule="auto"/>
      <w:ind w:firstLine="720"/>
    </w:pPr>
    <w:rPr>
      <w:rFonts w:asciiTheme="minorHAnsi" w:eastAsiaTheme="minorEastAsia" w:hAnsiTheme="minorHAnsi" w:cstheme="minorBidi"/>
      <w:lang w:eastAsia="zh-CN"/>
    </w:rPr>
  </w:style>
  <w:style w:type="paragraph" w:styleId="Heading1">
    <w:name w:val="heading 1"/>
    <w:basedOn w:val="Normal"/>
    <w:next w:val="Normal"/>
    <w:qFormat/>
    <w:rsid w:val="00AC61F8"/>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rsid w:val="00AC61F8"/>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rsid w:val="00AC61F8"/>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rsid w:val="00AC61F8"/>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rsid w:val="00AC61F8"/>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rsid w:val="00AC61F8"/>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rsid w:val="00AC61F8"/>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rsid w:val="00AC61F8"/>
    <w:pPr>
      <w:keepNext/>
      <w:keepLines/>
      <w:spacing w:before="240" w:after="64" w:line="320" w:lineRule="auto"/>
      <w:outlineLvl w:val="7"/>
    </w:pPr>
    <w:rPr>
      <w:sz w:val="24"/>
      <w:szCs w:val="24"/>
    </w:rPr>
  </w:style>
  <w:style w:type="paragraph" w:styleId="Heading9">
    <w:name w:val="heading 9"/>
    <w:basedOn w:val="Normal"/>
    <w:next w:val="Normal"/>
    <w:semiHidden/>
    <w:unhideWhenUsed/>
    <w:qFormat/>
    <w:rsid w:val="00AC61F8"/>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sid w:val="00AC61F8"/>
    <w:rPr>
      <w:sz w:val="16"/>
      <w:szCs w:val="16"/>
    </w:rPr>
  </w:style>
  <w:style w:type="paragraph" w:styleId="BlockText">
    <w:name w:val="Block Text"/>
    <w:basedOn w:val="Normal"/>
    <w:qFormat/>
    <w:rsid w:val="00AC61F8"/>
    <w:pPr>
      <w:spacing w:after="120"/>
      <w:ind w:leftChars="700" w:left="1440" w:rightChars="700" w:right="1440"/>
    </w:pPr>
  </w:style>
  <w:style w:type="paragraph" w:styleId="BodyText">
    <w:name w:val="Body Text"/>
    <w:basedOn w:val="Normal"/>
    <w:qFormat/>
    <w:rsid w:val="00AC61F8"/>
    <w:pPr>
      <w:spacing w:after="120"/>
    </w:pPr>
  </w:style>
  <w:style w:type="paragraph" w:styleId="BodyText2">
    <w:name w:val="Body Text 2"/>
    <w:basedOn w:val="Normal"/>
    <w:qFormat/>
    <w:rsid w:val="00AC61F8"/>
    <w:pPr>
      <w:spacing w:after="120"/>
    </w:pPr>
  </w:style>
  <w:style w:type="paragraph" w:styleId="BodyText3">
    <w:name w:val="Body Text 3"/>
    <w:basedOn w:val="Normal"/>
    <w:qFormat/>
    <w:rsid w:val="00AC61F8"/>
    <w:pPr>
      <w:spacing w:after="120"/>
    </w:pPr>
    <w:rPr>
      <w:sz w:val="16"/>
      <w:szCs w:val="16"/>
    </w:rPr>
  </w:style>
  <w:style w:type="paragraph" w:styleId="BodyTextFirstIndent">
    <w:name w:val="Body Text First Indent"/>
    <w:basedOn w:val="BodyText"/>
    <w:qFormat/>
    <w:rsid w:val="00AC61F8"/>
    <w:pPr>
      <w:ind w:firstLineChars="100" w:firstLine="420"/>
    </w:pPr>
  </w:style>
  <w:style w:type="paragraph" w:styleId="BodyTextIndent">
    <w:name w:val="Body Text Indent"/>
    <w:basedOn w:val="Normal"/>
    <w:qFormat/>
    <w:rsid w:val="00AC61F8"/>
    <w:pPr>
      <w:spacing w:after="120"/>
      <w:ind w:leftChars="200" w:left="420"/>
    </w:pPr>
  </w:style>
  <w:style w:type="paragraph" w:styleId="BodyTextFirstIndent2">
    <w:name w:val="Body Text First Indent 2"/>
    <w:basedOn w:val="BodyTextIndent"/>
    <w:qFormat/>
    <w:rsid w:val="00AC61F8"/>
    <w:pPr>
      <w:ind w:firstLineChars="200" w:firstLine="420"/>
    </w:pPr>
  </w:style>
  <w:style w:type="paragraph" w:styleId="BodyTextIndent2">
    <w:name w:val="Body Text Indent 2"/>
    <w:basedOn w:val="Normal"/>
    <w:qFormat/>
    <w:rsid w:val="00AC61F8"/>
    <w:pPr>
      <w:spacing w:after="120"/>
      <w:ind w:leftChars="200" w:left="420"/>
    </w:pPr>
  </w:style>
  <w:style w:type="paragraph" w:styleId="BodyTextIndent3">
    <w:name w:val="Body Text Indent 3"/>
    <w:basedOn w:val="Normal"/>
    <w:qFormat/>
    <w:rsid w:val="00AC61F8"/>
    <w:pPr>
      <w:spacing w:after="120"/>
      <w:ind w:leftChars="200" w:left="420"/>
    </w:pPr>
    <w:rPr>
      <w:sz w:val="16"/>
      <w:szCs w:val="16"/>
    </w:rPr>
  </w:style>
  <w:style w:type="paragraph" w:styleId="Caption">
    <w:name w:val="caption"/>
    <w:basedOn w:val="Normal"/>
    <w:next w:val="Normal"/>
    <w:semiHidden/>
    <w:unhideWhenUsed/>
    <w:qFormat/>
    <w:rsid w:val="00AC61F8"/>
    <w:rPr>
      <w:rFonts w:ascii="Arial" w:eastAsia="SimHei" w:hAnsi="Arial" w:cs="Arial"/>
    </w:rPr>
  </w:style>
  <w:style w:type="paragraph" w:styleId="Closing">
    <w:name w:val="Closing"/>
    <w:basedOn w:val="Normal"/>
    <w:qFormat/>
    <w:rsid w:val="00AC61F8"/>
    <w:pPr>
      <w:ind w:leftChars="2100" w:left="100"/>
    </w:pPr>
  </w:style>
  <w:style w:type="character" w:styleId="CommentReference">
    <w:name w:val="annotation reference"/>
    <w:basedOn w:val="DefaultParagraphFont"/>
    <w:qFormat/>
    <w:rsid w:val="00AC61F8"/>
    <w:rPr>
      <w:sz w:val="21"/>
      <w:szCs w:val="21"/>
    </w:rPr>
  </w:style>
  <w:style w:type="paragraph" w:styleId="CommentText">
    <w:name w:val="annotation text"/>
    <w:basedOn w:val="Normal"/>
    <w:qFormat/>
    <w:rsid w:val="00AC61F8"/>
  </w:style>
  <w:style w:type="paragraph" w:styleId="CommentSubject">
    <w:name w:val="annotation subject"/>
    <w:basedOn w:val="CommentText"/>
    <w:next w:val="CommentText"/>
    <w:qFormat/>
    <w:rsid w:val="00AC61F8"/>
    <w:rPr>
      <w:b/>
      <w:bCs/>
    </w:rPr>
  </w:style>
  <w:style w:type="paragraph" w:styleId="Date">
    <w:name w:val="Date"/>
    <w:basedOn w:val="Normal"/>
    <w:next w:val="Normal"/>
    <w:qFormat/>
    <w:rsid w:val="00AC61F8"/>
    <w:pPr>
      <w:ind w:leftChars="2500" w:left="100"/>
    </w:pPr>
  </w:style>
  <w:style w:type="paragraph" w:styleId="DocumentMap">
    <w:name w:val="Document Map"/>
    <w:basedOn w:val="Normal"/>
    <w:rsid w:val="00AC61F8"/>
    <w:pPr>
      <w:shd w:val="clear" w:color="auto" w:fill="000080"/>
    </w:pPr>
  </w:style>
  <w:style w:type="paragraph" w:styleId="E-mailSignature">
    <w:name w:val="E-mail Signature"/>
    <w:basedOn w:val="Normal"/>
    <w:rsid w:val="00AC61F8"/>
  </w:style>
  <w:style w:type="character" w:styleId="Emphasis">
    <w:name w:val="Emphasis"/>
    <w:basedOn w:val="DefaultParagraphFont"/>
    <w:qFormat/>
    <w:rsid w:val="00AC61F8"/>
    <w:rPr>
      <w:i/>
      <w:iCs/>
    </w:rPr>
  </w:style>
  <w:style w:type="character" w:styleId="EndnoteReference">
    <w:name w:val="endnote reference"/>
    <w:basedOn w:val="DefaultParagraphFont"/>
    <w:qFormat/>
    <w:rsid w:val="00AC61F8"/>
    <w:rPr>
      <w:vertAlign w:val="superscript"/>
    </w:rPr>
  </w:style>
  <w:style w:type="paragraph" w:styleId="EndnoteText">
    <w:name w:val="endnote text"/>
    <w:basedOn w:val="Normal"/>
    <w:rsid w:val="00AC61F8"/>
    <w:pPr>
      <w:snapToGrid w:val="0"/>
    </w:pPr>
  </w:style>
  <w:style w:type="paragraph" w:styleId="EnvelopeAddress">
    <w:name w:val="envelope address"/>
    <w:basedOn w:val="Normal"/>
    <w:qFormat/>
    <w:rsid w:val="00AC61F8"/>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AC61F8"/>
    <w:pPr>
      <w:snapToGrid w:val="0"/>
    </w:pPr>
    <w:rPr>
      <w:rFonts w:ascii="Arial" w:hAnsi="Arial" w:cs="Arial"/>
    </w:rPr>
  </w:style>
  <w:style w:type="character" w:styleId="FollowedHyperlink">
    <w:name w:val="FollowedHyperlink"/>
    <w:basedOn w:val="DefaultParagraphFont"/>
    <w:rsid w:val="00AC61F8"/>
    <w:rPr>
      <w:color w:val="800080"/>
      <w:u w:val="single"/>
    </w:rPr>
  </w:style>
  <w:style w:type="paragraph" w:styleId="Footer">
    <w:name w:val="footer"/>
    <w:basedOn w:val="Normal"/>
    <w:rsid w:val="00AC61F8"/>
    <w:pPr>
      <w:tabs>
        <w:tab w:val="center" w:pos="4153"/>
        <w:tab w:val="right" w:pos="8306"/>
      </w:tabs>
      <w:snapToGrid w:val="0"/>
    </w:pPr>
    <w:rPr>
      <w:sz w:val="18"/>
      <w:szCs w:val="18"/>
    </w:rPr>
  </w:style>
  <w:style w:type="character" w:styleId="FootnoteReference">
    <w:name w:val="footnote reference"/>
    <w:basedOn w:val="DefaultParagraphFont"/>
    <w:rsid w:val="00AC61F8"/>
    <w:rPr>
      <w:vertAlign w:val="superscript"/>
    </w:rPr>
  </w:style>
  <w:style w:type="paragraph" w:styleId="FootnoteText">
    <w:name w:val="footnote text"/>
    <w:basedOn w:val="Normal"/>
    <w:rsid w:val="00AC61F8"/>
    <w:pPr>
      <w:snapToGrid w:val="0"/>
    </w:pPr>
    <w:rPr>
      <w:sz w:val="18"/>
      <w:szCs w:val="18"/>
    </w:rPr>
  </w:style>
  <w:style w:type="paragraph" w:styleId="Header">
    <w:name w:val="header"/>
    <w:basedOn w:val="Normal"/>
    <w:rsid w:val="00AC61F8"/>
    <w:pPr>
      <w:tabs>
        <w:tab w:val="center" w:pos="4153"/>
        <w:tab w:val="right" w:pos="8306"/>
      </w:tabs>
      <w:snapToGrid w:val="0"/>
    </w:pPr>
    <w:rPr>
      <w:sz w:val="18"/>
      <w:szCs w:val="18"/>
    </w:rPr>
  </w:style>
  <w:style w:type="character" w:styleId="HTMLAcronym">
    <w:name w:val="HTML Acronym"/>
    <w:basedOn w:val="DefaultParagraphFont"/>
    <w:rsid w:val="00AC61F8"/>
  </w:style>
  <w:style w:type="paragraph" w:styleId="HTMLAddress">
    <w:name w:val="HTML Address"/>
    <w:basedOn w:val="Normal"/>
    <w:rsid w:val="00AC61F8"/>
    <w:rPr>
      <w:i/>
      <w:iCs/>
    </w:rPr>
  </w:style>
  <w:style w:type="character" w:styleId="HTMLCite">
    <w:name w:val="HTML Cite"/>
    <w:basedOn w:val="DefaultParagraphFont"/>
    <w:rsid w:val="00AC61F8"/>
    <w:rPr>
      <w:i/>
      <w:iCs/>
    </w:rPr>
  </w:style>
  <w:style w:type="character" w:styleId="HTMLCode">
    <w:name w:val="HTML Code"/>
    <w:basedOn w:val="DefaultParagraphFont"/>
    <w:rsid w:val="00AC61F8"/>
    <w:rPr>
      <w:rFonts w:ascii="Courier New" w:hAnsi="Courier New" w:cs="Courier New"/>
      <w:sz w:val="20"/>
      <w:szCs w:val="20"/>
    </w:rPr>
  </w:style>
  <w:style w:type="character" w:styleId="HTMLDefinition">
    <w:name w:val="HTML Definition"/>
    <w:basedOn w:val="DefaultParagraphFont"/>
    <w:rsid w:val="00AC61F8"/>
    <w:rPr>
      <w:i/>
      <w:iCs/>
    </w:rPr>
  </w:style>
  <w:style w:type="character" w:styleId="HTMLKeyboard">
    <w:name w:val="HTML Keyboard"/>
    <w:basedOn w:val="DefaultParagraphFont"/>
    <w:rsid w:val="00AC61F8"/>
    <w:rPr>
      <w:rFonts w:ascii="Courier New" w:hAnsi="Courier New" w:cs="Courier New"/>
      <w:sz w:val="20"/>
      <w:szCs w:val="20"/>
    </w:rPr>
  </w:style>
  <w:style w:type="paragraph" w:styleId="HTMLPreformatted">
    <w:name w:val="HTML Preformatted"/>
    <w:basedOn w:val="Normal"/>
    <w:rsid w:val="00AC61F8"/>
    <w:rPr>
      <w:rFonts w:ascii="Courier New" w:hAnsi="Courier New" w:cs="Courier New"/>
    </w:rPr>
  </w:style>
  <w:style w:type="character" w:styleId="HTMLSample">
    <w:name w:val="HTML Sample"/>
    <w:basedOn w:val="DefaultParagraphFont"/>
    <w:rsid w:val="00AC61F8"/>
    <w:rPr>
      <w:rFonts w:ascii="Courier New" w:hAnsi="Courier New" w:cs="Courier New"/>
    </w:rPr>
  </w:style>
  <w:style w:type="character" w:styleId="HTMLTypewriter">
    <w:name w:val="HTML Typewriter"/>
    <w:basedOn w:val="DefaultParagraphFont"/>
    <w:rsid w:val="00AC61F8"/>
    <w:rPr>
      <w:rFonts w:ascii="Courier New" w:hAnsi="Courier New" w:cs="Courier New"/>
      <w:sz w:val="20"/>
      <w:szCs w:val="20"/>
    </w:rPr>
  </w:style>
  <w:style w:type="character" w:styleId="HTMLVariable">
    <w:name w:val="HTML Variable"/>
    <w:basedOn w:val="DefaultParagraphFont"/>
    <w:rsid w:val="00AC61F8"/>
    <w:rPr>
      <w:i/>
      <w:iCs/>
    </w:rPr>
  </w:style>
  <w:style w:type="character" w:styleId="Hyperlink">
    <w:name w:val="Hyperlink"/>
    <w:basedOn w:val="DefaultParagraphFont"/>
    <w:rsid w:val="00AC61F8"/>
    <w:rPr>
      <w:color w:val="0000FF"/>
      <w:u w:val="single"/>
    </w:rPr>
  </w:style>
  <w:style w:type="paragraph" w:styleId="Index1">
    <w:name w:val="index 1"/>
    <w:basedOn w:val="Normal"/>
    <w:next w:val="Normal"/>
    <w:rsid w:val="00AC61F8"/>
  </w:style>
  <w:style w:type="paragraph" w:styleId="Index2">
    <w:name w:val="index 2"/>
    <w:basedOn w:val="Normal"/>
    <w:next w:val="Normal"/>
    <w:qFormat/>
    <w:rsid w:val="00AC61F8"/>
    <w:pPr>
      <w:ind w:leftChars="200" w:left="200"/>
    </w:pPr>
  </w:style>
  <w:style w:type="paragraph" w:styleId="Index3">
    <w:name w:val="index 3"/>
    <w:basedOn w:val="Normal"/>
    <w:next w:val="Normal"/>
    <w:rsid w:val="00AC61F8"/>
    <w:pPr>
      <w:ind w:leftChars="400" w:left="400"/>
    </w:pPr>
  </w:style>
  <w:style w:type="paragraph" w:styleId="Index4">
    <w:name w:val="index 4"/>
    <w:basedOn w:val="Normal"/>
    <w:next w:val="Normal"/>
    <w:qFormat/>
    <w:rsid w:val="00AC61F8"/>
    <w:pPr>
      <w:ind w:leftChars="600" w:left="600"/>
    </w:pPr>
  </w:style>
  <w:style w:type="paragraph" w:styleId="Index5">
    <w:name w:val="index 5"/>
    <w:basedOn w:val="Normal"/>
    <w:next w:val="Normal"/>
    <w:qFormat/>
    <w:rsid w:val="00AC61F8"/>
    <w:pPr>
      <w:ind w:leftChars="800" w:left="800"/>
    </w:pPr>
  </w:style>
  <w:style w:type="paragraph" w:styleId="Index6">
    <w:name w:val="index 6"/>
    <w:basedOn w:val="Normal"/>
    <w:next w:val="Normal"/>
    <w:qFormat/>
    <w:rsid w:val="00AC61F8"/>
    <w:pPr>
      <w:ind w:leftChars="1000" w:left="1000"/>
    </w:pPr>
  </w:style>
  <w:style w:type="paragraph" w:styleId="Index7">
    <w:name w:val="index 7"/>
    <w:basedOn w:val="Normal"/>
    <w:next w:val="Normal"/>
    <w:qFormat/>
    <w:rsid w:val="00AC61F8"/>
    <w:pPr>
      <w:ind w:leftChars="1200" w:left="1200"/>
    </w:pPr>
  </w:style>
  <w:style w:type="paragraph" w:styleId="Index8">
    <w:name w:val="index 8"/>
    <w:basedOn w:val="Normal"/>
    <w:next w:val="Normal"/>
    <w:qFormat/>
    <w:rsid w:val="00AC61F8"/>
    <w:pPr>
      <w:ind w:leftChars="1400" w:left="1400"/>
    </w:pPr>
  </w:style>
  <w:style w:type="paragraph" w:styleId="Index9">
    <w:name w:val="index 9"/>
    <w:basedOn w:val="Normal"/>
    <w:next w:val="Normal"/>
    <w:qFormat/>
    <w:rsid w:val="00AC61F8"/>
    <w:pPr>
      <w:ind w:leftChars="1600" w:left="1600"/>
    </w:pPr>
  </w:style>
  <w:style w:type="paragraph" w:styleId="IndexHeading">
    <w:name w:val="index heading"/>
    <w:basedOn w:val="Normal"/>
    <w:next w:val="Index1"/>
    <w:qFormat/>
    <w:rsid w:val="00AC61F8"/>
    <w:rPr>
      <w:rFonts w:ascii="Arial" w:hAnsi="Arial" w:cs="Arial"/>
      <w:b/>
      <w:bCs/>
    </w:rPr>
  </w:style>
  <w:style w:type="character" w:styleId="LineNumber">
    <w:name w:val="line number"/>
    <w:basedOn w:val="DefaultParagraphFont"/>
    <w:qFormat/>
    <w:rsid w:val="00AC61F8"/>
  </w:style>
  <w:style w:type="paragraph" w:styleId="List">
    <w:name w:val="List"/>
    <w:basedOn w:val="Normal"/>
    <w:qFormat/>
    <w:rsid w:val="00AC61F8"/>
    <w:pPr>
      <w:ind w:left="200" w:hangingChars="200" w:hanging="200"/>
    </w:pPr>
  </w:style>
  <w:style w:type="paragraph" w:styleId="List2">
    <w:name w:val="List 2"/>
    <w:basedOn w:val="Normal"/>
    <w:qFormat/>
    <w:rsid w:val="00AC61F8"/>
    <w:pPr>
      <w:ind w:leftChars="200" w:left="100" w:hangingChars="200" w:hanging="200"/>
    </w:pPr>
  </w:style>
  <w:style w:type="paragraph" w:styleId="List3">
    <w:name w:val="List 3"/>
    <w:basedOn w:val="Normal"/>
    <w:rsid w:val="00AC61F8"/>
    <w:pPr>
      <w:ind w:leftChars="400" w:left="100" w:hangingChars="200" w:hanging="200"/>
    </w:pPr>
  </w:style>
  <w:style w:type="paragraph" w:styleId="List4">
    <w:name w:val="List 4"/>
    <w:basedOn w:val="Normal"/>
    <w:rsid w:val="00AC61F8"/>
    <w:pPr>
      <w:ind w:leftChars="600" w:left="100" w:hangingChars="200" w:hanging="200"/>
    </w:pPr>
  </w:style>
  <w:style w:type="paragraph" w:styleId="List5">
    <w:name w:val="List 5"/>
    <w:basedOn w:val="Normal"/>
    <w:rsid w:val="00AC61F8"/>
    <w:pPr>
      <w:ind w:leftChars="800" w:left="100" w:hangingChars="200" w:hanging="200"/>
    </w:pPr>
  </w:style>
  <w:style w:type="paragraph" w:styleId="ListBullet">
    <w:name w:val="List Bullet"/>
    <w:basedOn w:val="Normal"/>
    <w:rsid w:val="00AC61F8"/>
    <w:pPr>
      <w:numPr>
        <w:numId w:val="1"/>
      </w:numPr>
    </w:pPr>
  </w:style>
  <w:style w:type="paragraph" w:styleId="ListBullet2">
    <w:name w:val="List Bullet 2"/>
    <w:basedOn w:val="Normal"/>
    <w:qFormat/>
    <w:rsid w:val="00AC61F8"/>
    <w:pPr>
      <w:numPr>
        <w:numId w:val="2"/>
      </w:numPr>
    </w:pPr>
  </w:style>
  <w:style w:type="paragraph" w:styleId="ListBullet3">
    <w:name w:val="List Bullet 3"/>
    <w:basedOn w:val="Normal"/>
    <w:qFormat/>
    <w:rsid w:val="00AC61F8"/>
    <w:pPr>
      <w:numPr>
        <w:numId w:val="3"/>
      </w:numPr>
    </w:pPr>
  </w:style>
  <w:style w:type="paragraph" w:styleId="ListBullet4">
    <w:name w:val="List Bullet 4"/>
    <w:basedOn w:val="Normal"/>
    <w:rsid w:val="00AC61F8"/>
    <w:pPr>
      <w:numPr>
        <w:numId w:val="4"/>
      </w:numPr>
    </w:pPr>
  </w:style>
  <w:style w:type="paragraph" w:styleId="ListBullet5">
    <w:name w:val="List Bullet 5"/>
    <w:basedOn w:val="Normal"/>
    <w:qFormat/>
    <w:rsid w:val="00AC61F8"/>
    <w:pPr>
      <w:numPr>
        <w:numId w:val="5"/>
      </w:numPr>
    </w:pPr>
  </w:style>
  <w:style w:type="paragraph" w:styleId="ListContinue">
    <w:name w:val="List Continue"/>
    <w:basedOn w:val="Normal"/>
    <w:rsid w:val="00AC61F8"/>
    <w:pPr>
      <w:spacing w:after="120"/>
      <w:ind w:leftChars="200" w:left="420"/>
    </w:pPr>
  </w:style>
  <w:style w:type="paragraph" w:styleId="ListContinue2">
    <w:name w:val="List Continue 2"/>
    <w:basedOn w:val="Normal"/>
    <w:rsid w:val="00AC61F8"/>
    <w:pPr>
      <w:spacing w:after="120"/>
      <w:ind w:leftChars="400" w:left="840"/>
    </w:pPr>
  </w:style>
  <w:style w:type="paragraph" w:styleId="ListContinue3">
    <w:name w:val="List Continue 3"/>
    <w:basedOn w:val="Normal"/>
    <w:rsid w:val="00AC61F8"/>
    <w:pPr>
      <w:spacing w:after="120"/>
      <w:ind w:leftChars="600" w:left="1260"/>
    </w:pPr>
  </w:style>
  <w:style w:type="paragraph" w:styleId="ListContinue4">
    <w:name w:val="List Continue 4"/>
    <w:basedOn w:val="Normal"/>
    <w:rsid w:val="00AC61F8"/>
    <w:pPr>
      <w:spacing w:after="120"/>
      <w:ind w:leftChars="800" w:left="1680"/>
    </w:pPr>
  </w:style>
  <w:style w:type="paragraph" w:styleId="ListContinue5">
    <w:name w:val="List Continue 5"/>
    <w:basedOn w:val="Normal"/>
    <w:rsid w:val="00AC61F8"/>
    <w:pPr>
      <w:spacing w:after="120"/>
      <w:ind w:leftChars="1000" w:left="2100"/>
    </w:pPr>
  </w:style>
  <w:style w:type="paragraph" w:styleId="ListNumber">
    <w:name w:val="List Number"/>
    <w:basedOn w:val="Normal"/>
    <w:rsid w:val="00AC61F8"/>
    <w:pPr>
      <w:numPr>
        <w:numId w:val="6"/>
      </w:numPr>
    </w:pPr>
  </w:style>
  <w:style w:type="paragraph" w:styleId="ListNumber2">
    <w:name w:val="List Number 2"/>
    <w:basedOn w:val="Normal"/>
    <w:rsid w:val="00AC61F8"/>
    <w:pPr>
      <w:numPr>
        <w:numId w:val="7"/>
      </w:numPr>
    </w:pPr>
  </w:style>
  <w:style w:type="paragraph" w:styleId="ListNumber3">
    <w:name w:val="List Number 3"/>
    <w:basedOn w:val="Normal"/>
    <w:rsid w:val="00AC61F8"/>
    <w:pPr>
      <w:numPr>
        <w:numId w:val="8"/>
      </w:numPr>
    </w:pPr>
  </w:style>
  <w:style w:type="paragraph" w:styleId="ListNumber4">
    <w:name w:val="List Number 4"/>
    <w:basedOn w:val="Normal"/>
    <w:rsid w:val="00AC61F8"/>
    <w:pPr>
      <w:numPr>
        <w:numId w:val="9"/>
      </w:numPr>
    </w:pPr>
  </w:style>
  <w:style w:type="paragraph" w:styleId="ListNumber5">
    <w:name w:val="List Number 5"/>
    <w:basedOn w:val="Normal"/>
    <w:rsid w:val="00AC61F8"/>
    <w:pPr>
      <w:numPr>
        <w:numId w:val="10"/>
      </w:numPr>
    </w:pPr>
  </w:style>
  <w:style w:type="paragraph" w:styleId="MacroText">
    <w:name w:val="macro"/>
    <w:rsid w:val="00AC61F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480" w:lineRule="auto"/>
      <w:ind w:firstLine="720"/>
    </w:pPr>
    <w:rPr>
      <w:rFonts w:ascii="Courier New" w:eastAsiaTheme="minorEastAsia" w:hAnsi="Courier New" w:cs="Courier New"/>
      <w:kern w:val="2"/>
      <w:sz w:val="24"/>
      <w:szCs w:val="24"/>
      <w:lang w:eastAsia="zh-CN"/>
    </w:rPr>
  </w:style>
  <w:style w:type="paragraph" w:styleId="MessageHeader">
    <w:name w:val="Message Header"/>
    <w:basedOn w:val="Normal"/>
    <w:qFormat/>
    <w:rsid w:val="00AC61F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qFormat/>
    <w:rsid w:val="00AC61F8"/>
    <w:pPr>
      <w:spacing w:beforeAutospacing="1" w:afterAutospacing="1"/>
    </w:pPr>
    <w:rPr>
      <w:sz w:val="24"/>
      <w:szCs w:val="24"/>
      <w:lang w:eastAsia="zh-CN"/>
    </w:rPr>
  </w:style>
  <w:style w:type="paragraph" w:styleId="NormalIndent">
    <w:name w:val="Normal Indent"/>
    <w:basedOn w:val="Normal"/>
    <w:rsid w:val="00AC61F8"/>
    <w:pPr>
      <w:ind w:firstLineChars="200" w:firstLine="420"/>
    </w:pPr>
  </w:style>
  <w:style w:type="paragraph" w:styleId="NoteHeading">
    <w:name w:val="Note Heading"/>
    <w:basedOn w:val="Normal"/>
    <w:next w:val="Normal"/>
    <w:qFormat/>
    <w:rsid w:val="00AC61F8"/>
    <w:pPr>
      <w:jc w:val="center"/>
    </w:pPr>
  </w:style>
  <w:style w:type="character" w:styleId="PageNumber">
    <w:name w:val="page number"/>
    <w:basedOn w:val="DefaultParagraphFont"/>
    <w:rsid w:val="00AC61F8"/>
  </w:style>
  <w:style w:type="paragraph" w:styleId="PlainText">
    <w:name w:val="Plain Text"/>
    <w:basedOn w:val="Normal"/>
    <w:rsid w:val="00AC61F8"/>
    <w:rPr>
      <w:rFonts w:ascii="SimSun" w:hAnsi="Courier New" w:cs="Courier New"/>
      <w:szCs w:val="21"/>
    </w:rPr>
  </w:style>
  <w:style w:type="paragraph" w:styleId="Salutation">
    <w:name w:val="Salutation"/>
    <w:basedOn w:val="Normal"/>
    <w:next w:val="Normal"/>
    <w:qFormat/>
    <w:rsid w:val="00AC61F8"/>
  </w:style>
  <w:style w:type="paragraph" w:styleId="Signature">
    <w:name w:val="Signature"/>
    <w:basedOn w:val="Normal"/>
    <w:rsid w:val="00AC61F8"/>
    <w:pPr>
      <w:ind w:leftChars="2100" w:left="100"/>
    </w:pPr>
  </w:style>
  <w:style w:type="character" w:styleId="Strong">
    <w:name w:val="Strong"/>
    <w:basedOn w:val="DefaultParagraphFont"/>
    <w:qFormat/>
    <w:rsid w:val="00AC61F8"/>
    <w:rPr>
      <w:b/>
      <w:bCs/>
    </w:rPr>
  </w:style>
  <w:style w:type="paragraph" w:styleId="Subtitle">
    <w:name w:val="Subtitle"/>
    <w:basedOn w:val="Normal"/>
    <w:qFormat/>
    <w:rsid w:val="00AC61F8"/>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rsid w:val="00AC61F8"/>
    <w:pPr>
      <w:widowControl w:val="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AC61F8"/>
    <w:pPr>
      <w:widowControl w:val="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AC61F8"/>
    <w:pPr>
      <w:widowControl w:val="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AC61F8"/>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AC61F8"/>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AC61F8"/>
    <w:pPr>
      <w:widowControl w:val="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AC61F8"/>
    <w:pPr>
      <w:widowControl w:val="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AC61F8"/>
    <w:pPr>
      <w:widowControl w:val="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AC61F8"/>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AC61F8"/>
    <w:pPr>
      <w:widowControl w:val="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AC61F8"/>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AC61F8"/>
    <w:pPr>
      <w:widowControl w:val="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AC61F8"/>
    <w:pPr>
      <w:widowControl w:val="0"/>
      <w:jc w:val="both"/>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AC61F8"/>
    <w:pPr>
      <w:widowControl w:val="0"/>
      <w:jc w:val="both"/>
    </w:p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C61F8"/>
    <w:pPr>
      <w:widowControl w:val="0"/>
      <w:jc w:val="both"/>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C61F8"/>
    <w:pPr>
      <w:widowControl w:val="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AC61F8"/>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rsid w:val="00AC61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AC61F8"/>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AC61F8"/>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AC61F8"/>
    <w:pPr>
      <w:widowControl w:val="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AC61F8"/>
    <w:pPr>
      <w:widowControl w:val="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AC61F8"/>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AC61F8"/>
    <w:pPr>
      <w:widowControl w:val="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AC61F8"/>
    <w:pPr>
      <w:widowControl w:val="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AC61F8"/>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AC61F8"/>
    <w:pPr>
      <w:widowControl w:val="0"/>
      <w:jc w:val="both"/>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AC61F8"/>
    <w:pPr>
      <w:widowControl w:val="0"/>
      <w:jc w:val="both"/>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AC61F8"/>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AC61F8"/>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AC61F8"/>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AC61F8"/>
    <w:pPr>
      <w:widowControl w:val="0"/>
      <w:jc w:val="both"/>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AC61F8"/>
    <w:pPr>
      <w:widowControl w:val="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AC61F8"/>
    <w:pPr>
      <w:widowControl w:val="0"/>
      <w:jc w:val="both"/>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AC61F8"/>
    <w:pPr>
      <w:ind w:leftChars="200" w:left="420"/>
    </w:pPr>
  </w:style>
  <w:style w:type="paragraph" w:styleId="TableofFigures">
    <w:name w:val="table of figures"/>
    <w:basedOn w:val="Normal"/>
    <w:next w:val="Normal"/>
    <w:rsid w:val="00AC61F8"/>
    <w:pPr>
      <w:ind w:leftChars="200" w:left="200" w:hangingChars="200" w:hanging="200"/>
    </w:pPr>
  </w:style>
  <w:style w:type="table" w:styleId="TableProfessional">
    <w:name w:val="Table Professional"/>
    <w:basedOn w:val="TableNormal"/>
    <w:rsid w:val="00AC61F8"/>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AC61F8"/>
    <w:pPr>
      <w:widowControl w:val="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AC61F8"/>
    <w:pPr>
      <w:widowControl w:val="0"/>
      <w:jc w:val="both"/>
    </w:p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AC61F8"/>
    <w:pPr>
      <w:widowControl w:val="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AC61F8"/>
    <w:pPr>
      <w:widowControl w:val="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AC61F8"/>
    <w:pPr>
      <w:widowControl w:val="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AC61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AC61F8"/>
    <w:pPr>
      <w:widowControl w:val="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AC61F8"/>
    <w:pPr>
      <w:widowControl w:val="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AC61F8"/>
    <w:pPr>
      <w:widowControl w:val="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rsid w:val="00AC61F8"/>
    <w:pPr>
      <w:spacing w:before="240" w:after="60"/>
      <w:jc w:val="center"/>
      <w:outlineLvl w:val="0"/>
    </w:pPr>
    <w:rPr>
      <w:rFonts w:ascii="Arial" w:hAnsi="Arial" w:cs="Arial"/>
      <w:b/>
      <w:bCs/>
      <w:sz w:val="32"/>
      <w:szCs w:val="32"/>
    </w:rPr>
  </w:style>
  <w:style w:type="paragraph" w:styleId="TOAHeading">
    <w:name w:val="toa heading"/>
    <w:basedOn w:val="Normal"/>
    <w:next w:val="Normal"/>
    <w:rsid w:val="00AC61F8"/>
    <w:pPr>
      <w:spacing w:before="120"/>
    </w:pPr>
    <w:rPr>
      <w:rFonts w:ascii="Arial" w:hAnsi="Arial" w:cs="Arial"/>
      <w:sz w:val="24"/>
      <w:szCs w:val="24"/>
    </w:rPr>
  </w:style>
  <w:style w:type="paragraph" w:styleId="TOC1">
    <w:name w:val="toc 1"/>
    <w:basedOn w:val="Normal"/>
    <w:next w:val="Normal"/>
    <w:rsid w:val="00AC61F8"/>
  </w:style>
  <w:style w:type="paragraph" w:styleId="TOC2">
    <w:name w:val="toc 2"/>
    <w:basedOn w:val="Normal"/>
    <w:next w:val="Normal"/>
    <w:rsid w:val="00AC61F8"/>
    <w:pPr>
      <w:ind w:leftChars="200" w:left="420"/>
    </w:pPr>
  </w:style>
  <w:style w:type="paragraph" w:styleId="TOC3">
    <w:name w:val="toc 3"/>
    <w:basedOn w:val="Normal"/>
    <w:next w:val="Normal"/>
    <w:rsid w:val="00AC61F8"/>
    <w:pPr>
      <w:ind w:leftChars="400" w:left="840"/>
    </w:pPr>
  </w:style>
  <w:style w:type="paragraph" w:styleId="TOC4">
    <w:name w:val="toc 4"/>
    <w:basedOn w:val="Normal"/>
    <w:next w:val="Normal"/>
    <w:rsid w:val="00AC61F8"/>
    <w:pPr>
      <w:ind w:leftChars="600" w:left="1260"/>
    </w:pPr>
  </w:style>
  <w:style w:type="paragraph" w:styleId="TOC5">
    <w:name w:val="toc 5"/>
    <w:basedOn w:val="Normal"/>
    <w:next w:val="Normal"/>
    <w:rsid w:val="00AC61F8"/>
    <w:pPr>
      <w:ind w:leftChars="800" w:left="1680"/>
    </w:pPr>
  </w:style>
  <w:style w:type="paragraph" w:styleId="TOC6">
    <w:name w:val="toc 6"/>
    <w:basedOn w:val="Normal"/>
    <w:next w:val="Normal"/>
    <w:rsid w:val="00AC61F8"/>
    <w:pPr>
      <w:ind w:leftChars="1000" w:left="2100"/>
    </w:pPr>
  </w:style>
  <w:style w:type="paragraph" w:styleId="TOC7">
    <w:name w:val="toc 7"/>
    <w:basedOn w:val="Normal"/>
    <w:next w:val="Normal"/>
    <w:rsid w:val="00AC61F8"/>
    <w:pPr>
      <w:ind w:leftChars="1200" w:left="2520"/>
    </w:pPr>
  </w:style>
  <w:style w:type="paragraph" w:styleId="TOC8">
    <w:name w:val="toc 8"/>
    <w:basedOn w:val="Normal"/>
    <w:next w:val="Normal"/>
    <w:qFormat/>
    <w:rsid w:val="00AC61F8"/>
    <w:pPr>
      <w:ind w:leftChars="1400" w:left="2940"/>
    </w:pPr>
  </w:style>
  <w:style w:type="paragraph" w:styleId="TOC9">
    <w:name w:val="toc 9"/>
    <w:basedOn w:val="Normal"/>
    <w:next w:val="Normal"/>
    <w:rsid w:val="00AC61F8"/>
    <w:pPr>
      <w:ind w:leftChars="1600" w:left="3360"/>
    </w:pPr>
  </w:style>
  <w:style w:type="table" w:styleId="LightShading">
    <w:name w:val="Light Shading"/>
    <w:basedOn w:val="TableNormal"/>
    <w:uiPriority w:val="60"/>
    <w:qFormat/>
    <w:rsid w:val="00AC61F8"/>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AC61F8"/>
    <w:rPr>
      <w:color w:val="365F91"/>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AC61F8"/>
    <w:rPr>
      <w:color w:val="943634"/>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AC61F8"/>
    <w:rPr>
      <w:color w:val="76923C"/>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AC61F8"/>
    <w:rPr>
      <w:color w:val="5F497A"/>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AC61F8"/>
    <w:rPr>
      <w:color w:val="31849B"/>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sid w:val="00AC61F8"/>
    <w:rPr>
      <w:color w:val="E36C0A"/>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rsid w:val="00AC61F8"/>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C61F8"/>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C61F8"/>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AC61F8"/>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C61F8"/>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C61F8"/>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AC61F8"/>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AC61F8"/>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rsid w:val="00AC61F8"/>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AC61F8"/>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AC61F8"/>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AC61F8"/>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rsid w:val="00AC61F8"/>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AC61F8"/>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rsid w:val="00AC61F8"/>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C61F8"/>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C61F8"/>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C61F8"/>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C61F8"/>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AC61F8"/>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C61F8"/>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C61F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rsid w:val="00AC61F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AC61F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AC61F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rsid w:val="00AC61F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AC61F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AC61F8"/>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sid w:val="00AC61F8"/>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C61F8"/>
    <w:rPr>
      <w:color w:val="000000"/>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AC61F8"/>
    <w:rPr>
      <w:color w:val="000000"/>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C61F8"/>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C61F8"/>
    <w:rPr>
      <w:color w:val="000000"/>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C61F8"/>
    <w:rPr>
      <w:color w:val="000000"/>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C61F8"/>
    <w:rPr>
      <w:color w:val="000000"/>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AC61F8"/>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sid w:val="00AC61F8"/>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C61F8"/>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C61F8"/>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C61F8"/>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AC61F8"/>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AC61F8"/>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AC61F8"/>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C61F8"/>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C61F8"/>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C61F8"/>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C61F8"/>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C61F8"/>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C61F8"/>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C61F8"/>
    <w:rPr>
      <w:rFonts w:ascii="SimSun" w:eastAsia="Courier New" w:hAnsi="SimSun"/>
      <w:color w:val="000000"/>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C61F8"/>
    <w:rPr>
      <w:rFonts w:ascii="SimSun" w:eastAsia="Courier New" w:hAnsi="SimSun"/>
      <w:color w:val="000000"/>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AC61F8"/>
    <w:rPr>
      <w:rFonts w:ascii="SimSun" w:eastAsia="Courier New" w:hAnsi="SimSun"/>
      <w:color w:val="000000"/>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AC61F8"/>
    <w:rPr>
      <w:rFonts w:ascii="SimSun" w:eastAsia="Courier New" w:hAnsi="SimSun"/>
      <w:color w:val="000000"/>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AC61F8"/>
    <w:rPr>
      <w:rFonts w:ascii="SimSun" w:eastAsia="Courier New" w:hAnsi="SimSun"/>
      <w:color w:val="000000"/>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C61F8"/>
    <w:rPr>
      <w:rFonts w:ascii="SimSun" w:eastAsia="Courier New" w:hAnsi="SimSun"/>
      <w:color w:val="000000"/>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C61F8"/>
    <w:rPr>
      <w:rFonts w:ascii="SimSun" w:eastAsia="Courier New" w:hAnsi="SimSun"/>
      <w:color w:val="000000"/>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C61F8"/>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AC61F8"/>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rsid w:val="00AC61F8"/>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AC61F8"/>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rsid w:val="00AC61F8"/>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AC61F8"/>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AC61F8"/>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AC61F8"/>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C61F8"/>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C61F8"/>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C61F8"/>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C61F8"/>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AC61F8"/>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AC61F8"/>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sid w:val="00AC61F8"/>
    <w:rPr>
      <w:color w:val="000000"/>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C61F8"/>
    <w:rPr>
      <w:color w:val="000000"/>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AC61F8"/>
    <w:rPr>
      <w:color w:val="000000"/>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C61F8"/>
    <w:rPr>
      <w:color w:val="000000"/>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C61F8"/>
    <w:rPr>
      <w:color w:val="000000"/>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C61F8"/>
    <w:rPr>
      <w:color w:val="000000"/>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AC61F8"/>
    <w:rPr>
      <w:color w:val="000000"/>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sid w:val="00AC61F8"/>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C61F8"/>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AC61F8"/>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C61F8"/>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C61F8"/>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C61F8"/>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C61F8"/>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AC61F8"/>
    <w:rPr>
      <w:color w:val="000000"/>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C61F8"/>
    <w:rPr>
      <w:color w:val="000000"/>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C61F8"/>
    <w:rPr>
      <w:color w:val="000000"/>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C61F8"/>
    <w:rPr>
      <w:color w:val="000000"/>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C61F8"/>
    <w:rPr>
      <w:color w:val="000000"/>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C61F8"/>
    <w:rPr>
      <w:color w:val="000000"/>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C61F8"/>
    <w:rPr>
      <w:color w:val="000000"/>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cusd200.org/cms/lib/IL01001538/Centricity/Domain/361/oates_going.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1347</Words>
  <Characters>7682</Characters>
  <Application>Microsoft Office Word</Application>
  <DocSecurity>0</DocSecurity>
  <Lines>64</Lines>
  <Paragraphs>18</Paragraphs>
  <ScaleCrop>false</ScaleCrop>
  <Company/>
  <LinksUpToDate>false</LinksUpToDate>
  <CharactersWithSpaces>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Kevin</cp:lastModifiedBy>
  <cp:revision>2</cp:revision>
  <dcterms:created xsi:type="dcterms:W3CDTF">2021-11-24T20:12:00Z</dcterms:created>
  <dcterms:modified xsi:type="dcterms:W3CDTF">2021-11-24T20:12:00Z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9F20DB4FA7584F9D9B67C9E1BE58F592</vt:lpwstr>
  </property>
</Properties>
</file>